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DA641" w14:textId="77777777" w:rsidR="00DD223E" w:rsidRPr="00DD223E" w:rsidRDefault="00DD223E" w:rsidP="00DD223E">
      <w:pPr>
        <w:pStyle w:val="Intetafsnitsformat"/>
        <w:rPr>
          <w:rFonts w:ascii="Verdana" w:hAnsi="Verdana" w:cs="ComicSansMS"/>
          <w:sz w:val="22"/>
          <w:szCs w:val="22"/>
        </w:rPr>
      </w:pPr>
      <w:r w:rsidRPr="00DD223E">
        <w:rPr>
          <w:rFonts w:ascii="Verdana" w:hAnsi="Verdana" w:cs="ComicSansMS"/>
          <w:sz w:val="36"/>
          <w:szCs w:val="36"/>
        </w:rPr>
        <w:t>Om delegering</w:t>
      </w:r>
    </w:p>
    <w:p w14:paraId="542FC8D4" w14:textId="77777777" w:rsidR="00DD223E" w:rsidRPr="00DD223E" w:rsidRDefault="00DD223E" w:rsidP="00DD223E">
      <w:pPr>
        <w:pStyle w:val="Intetafsnitsformat"/>
        <w:rPr>
          <w:rFonts w:ascii="Verdana" w:hAnsi="Verdana" w:cs="ComicSansMS"/>
          <w:sz w:val="22"/>
          <w:szCs w:val="22"/>
        </w:rPr>
      </w:pPr>
    </w:p>
    <w:p w14:paraId="48385637" w14:textId="5E14BB4E" w:rsidR="00DD223E" w:rsidRPr="00DD223E" w:rsidRDefault="002528F7" w:rsidP="00DD223E">
      <w:pPr>
        <w:pStyle w:val="Intetafsnitsformat"/>
        <w:rPr>
          <w:rFonts w:ascii="Verdana" w:hAnsi="Verdana" w:cs="ComicSansMS"/>
          <w:sz w:val="22"/>
          <w:szCs w:val="22"/>
        </w:rPr>
      </w:pPr>
      <w:r>
        <w:rPr>
          <w:rFonts w:ascii="Verdana" w:hAnsi="Verdana" w:cs="ComicSansMS"/>
          <w:sz w:val="22"/>
          <w:szCs w:val="22"/>
        </w:rPr>
        <w:t xml:space="preserve">Introduktion til Vikingemiljøet. Tryk på </w:t>
      </w:r>
      <w:r w:rsidRPr="002528F7">
        <w:rPr>
          <w:rFonts w:ascii="Verdana" w:hAnsi="Verdana" w:cs="ComicSansMS"/>
          <w:sz w:val="22"/>
          <w:szCs w:val="22"/>
          <w:u w:val="single"/>
        </w:rPr>
        <w:t>linket</w:t>
      </w:r>
      <w:r>
        <w:rPr>
          <w:rFonts w:ascii="Verdana" w:hAnsi="Verdana" w:cs="ComicSansMS"/>
          <w:sz w:val="22"/>
          <w:szCs w:val="22"/>
        </w:rPr>
        <w:t>.</w:t>
      </w:r>
    </w:p>
    <w:p w14:paraId="345056B8" w14:textId="77777777" w:rsidR="00DD223E" w:rsidRPr="00DD223E" w:rsidRDefault="00DD223E" w:rsidP="00DD223E">
      <w:pPr>
        <w:pStyle w:val="Intetafsnitsformat"/>
        <w:rPr>
          <w:rFonts w:ascii="Verdana" w:hAnsi="Verdana" w:cs="ComicSansMS"/>
          <w:sz w:val="22"/>
          <w:szCs w:val="22"/>
        </w:rPr>
      </w:pPr>
    </w:p>
    <w:p w14:paraId="091BA96A"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Gorm Langskib var ude at gå tur med sin hund Glad. Det var rart at få luft, for han havde et problem at tænke over: Delegering. Gorm mente selv. at han var god - måske den bedste - til at delegere. Men alligevel virkede det ikke på Vorby Vikingeskibs Værft. </w:t>
      </w:r>
    </w:p>
    <w:p w14:paraId="053EEF73" w14:textId="77777777" w:rsidR="00DD223E" w:rsidRPr="00DD223E" w:rsidRDefault="00DD223E" w:rsidP="00DD223E">
      <w:pPr>
        <w:pStyle w:val="Intetafsnitsformat"/>
        <w:rPr>
          <w:rFonts w:ascii="Verdana" w:hAnsi="Verdana" w:cs="ComicSansMS"/>
        </w:rPr>
      </w:pPr>
    </w:p>
    <w:p w14:paraId="5A74BB22"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Nede ved stranden mødte han Gordius med skildpadden Skjold, som elskede at svømme i vandet, når vejret var fint. </w:t>
      </w:r>
    </w:p>
    <w:p w14:paraId="4B3BF592" w14:textId="77777777" w:rsidR="00DD223E" w:rsidRPr="00DD223E" w:rsidRDefault="00DD223E" w:rsidP="00DD223E">
      <w:pPr>
        <w:pStyle w:val="Intetafsnitsformat"/>
        <w:rPr>
          <w:rFonts w:ascii="Verdana" w:hAnsi="Verdana" w:cs="ComicSansMS"/>
        </w:rPr>
      </w:pPr>
      <w:r w:rsidRPr="00DD223E">
        <w:rPr>
          <w:rFonts w:ascii="Verdana" w:hAnsi="Verdana" w:cs="ComicSansMS"/>
        </w:rPr>
        <w:t>- Du Gordius, hvordan delegerer man?</w:t>
      </w:r>
    </w:p>
    <w:p w14:paraId="5648C34C" w14:textId="77777777" w:rsidR="00DD223E" w:rsidRPr="00DD223E" w:rsidRDefault="00DD223E" w:rsidP="00DD223E">
      <w:pPr>
        <w:pStyle w:val="Intetafsnitsformat"/>
        <w:rPr>
          <w:rFonts w:ascii="Verdana" w:hAnsi="Verdana" w:cs="ComicSansMS"/>
        </w:rPr>
      </w:pPr>
      <w:r w:rsidRPr="00DD223E">
        <w:rPr>
          <w:rFonts w:ascii="Verdana" w:hAnsi="Verdana" w:cs="ComicSansMS"/>
        </w:rPr>
        <w:t>Vorby vikingerne var vant til, at de kunne komme til Gordius og få svar på deres problemer. Gordius så eftertænksomt på Gorm. Så rømmede han sig og sagde:  Der findes en ganske særlig trylleformel for god delegering. Bruger du den, går du aldrig galt i byen, for ....</w:t>
      </w:r>
    </w:p>
    <w:p w14:paraId="40790B9B" w14:textId="77777777" w:rsidR="00DD223E" w:rsidRPr="00DD223E" w:rsidRDefault="00BE43FE" w:rsidP="00DD223E">
      <w:pPr>
        <w:pStyle w:val="Intetafsnitsformat"/>
        <w:rPr>
          <w:rFonts w:ascii="Verdana" w:hAnsi="Verdana" w:cs="ComicSansMS"/>
        </w:rPr>
      </w:pPr>
      <w:bookmarkStart w:id="0" w:name="_GoBack"/>
      <w:r>
        <w:rPr>
          <w:rFonts w:ascii="Verdana" w:hAnsi="Verdana" w:cs="ComicSansMS"/>
          <w:noProof/>
          <w:lang w:eastAsia="da-DK"/>
        </w:rPr>
        <w:drawing>
          <wp:anchor distT="0" distB="0" distL="114300" distR="114300" simplePos="0" relativeHeight="251658240" behindDoc="0" locked="0" layoutInCell="1" allowOverlap="1" wp14:anchorId="150D41F3" wp14:editId="38A7CAB7">
            <wp:simplePos x="0" y="0"/>
            <wp:positionH relativeFrom="column">
              <wp:posOffset>737235</wp:posOffset>
            </wp:positionH>
            <wp:positionV relativeFrom="paragraph">
              <wp:posOffset>162560</wp:posOffset>
            </wp:positionV>
            <wp:extent cx="4966335" cy="3497996"/>
            <wp:effectExtent l="0" t="0" r="12065" b="762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gering  dialog kopi.psd"/>
                    <pic:cNvPicPr/>
                  </pic:nvPicPr>
                  <pic:blipFill>
                    <a:blip r:embed="rId5">
                      <a:extLst>
                        <a:ext uri="{28A0092B-C50C-407E-A947-70E740481C1C}">
                          <a14:useLocalDpi xmlns:a14="http://schemas.microsoft.com/office/drawing/2010/main" val="0"/>
                        </a:ext>
                      </a:extLst>
                    </a:blip>
                    <a:stretch>
                      <a:fillRect/>
                    </a:stretch>
                  </pic:blipFill>
                  <pic:spPr>
                    <a:xfrm>
                      <a:off x="0" y="0"/>
                      <a:ext cx="4966335" cy="3497996"/>
                    </a:xfrm>
                    <a:prstGeom prst="rect">
                      <a:avLst/>
                    </a:prstGeom>
                  </pic:spPr>
                </pic:pic>
              </a:graphicData>
            </a:graphic>
            <wp14:sizeRelH relativeFrom="page">
              <wp14:pctWidth>0</wp14:pctWidth>
            </wp14:sizeRelH>
            <wp14:sizeRelV relativeFrom="page">
              <wp14:pctHeight>0</wp14:pctHeight>
            </wp14:sizeRelV>
          </wp:anchor>
        </w:drawing>
      </w:r>
      <w:bookmarkEnd w:id="0"/>
    </w:p>
    <w:p w14:paraId="7EBF20B5" w14:textId="77777777" w:rsidR="00DD223E" w:rsidRPr="00DD223E" w:rsidRDefault="00DD223E" w:rsidP="00DD223E">
      <w:pPr>
        <w:pStyle w:val="Intetafsnitsformat"/>
        <w:rPr>
          <w:rFonts w:ascii="Verdana" w:hAnsi="Verdana" w:cs="ComicSansMS"/>
        </w:rPr>
      </w:pPr>
    </w:p>
    <w:p w14:paraId="0556B313" w14:textId="77777777" w:rsidR="00DD223E" w:rsidRPr="00DD223E" w:rsidRDefault="00DD223E" w:rsidP="00DD223E">
      <w:pPr>
        <w:pStyle w:val="Intetafsnitsformat"/>
        <w:rPr>
          <w:rFonts w:ascii="Verdana" w:hAnsi="Verdana" w:cs="ComicSansMS"/>
        </w:rPr>
      </w:pPr>
    </w:p>
    <w:p w14:paraId="6A2081FE" w14:textId="77777777" w:rsidR="00DD223E" w:rsidRPr="00DD223E" w:rsidRDefault="00DD223E" w:rsidP="00DD223E">
      <w:pPr>
        <w:pStyle w:val="Intetafsnitsformat"/>
        <w:rPr>
          <w:rFonts w:ascii="Verdana" w:hAnsi="Verdana" w:cs="ComicSansMS"/>
        </w:rPr>
      </w:pPr>
    </w:p>
    <w:p w14:paraId="7C27DFE9" w14:textId="77777777" w:rsidR="00DD223E" w:rsidRPr="00DD223E" w:rsidRDefault="00DD223E" w:rsidP="00DD223E">
      <w:pPr>
        <w:pStyle w:val="Intetafsnitsformat"/>
        <w:rPr>
          <w:rFonts w:ascii="Verdana" w:hAnsi="Verdana" w:cs="ComicSansMS"/>
        </w:rPr>
      </w:pPr>
    </w:p>
    <w:p w14:paraId="20C5EA67" w14:textId="77777777" w:rsidR="00DD223E" w:rsidRPr="00DD223E" w:rsidRDefault="00DD223E" w:rsidP="00DD223E">
      <w:pPr>
        <w:pStyle w:val="Intetafsnitsformat"/>
        <w:rPr>
          <w:rFonts w:ascii="Verdana" w:hAnsi="Verdana" w:cs="ComicSansMS"/>
        </w:rPr>
      </w:pPr>
    </w:p>
    <w:p w14:paraId="63BE3587" w14:textId="77777777" w:rsidR="00DD223E" w:rsidRPr="00DD223E" w:rsidRDefault="00DD223E" w:rsidP="00DD223E">
      <w:pPr>
        <w:pStyle w:val="Intetafsnitsformat"/>
        <w:rPr>
          <w:rFonts w:ascii="Verdana" w:hAnsi="Verdana" w:cs="ComicSansMS"/>
        </w:rPr>
      </w:pPr>
    </w:p>
    <w:p w14:paraId="13185A28" w14:textId="77777777" w:rsidR="00DD223E" w:rsidRPr="00DD223E" w:rsidRDefault="00DD223E" w:rsidP="00DD223E">
      <w:pPr>
        <w:pStyle w:val="Intetafsnitsformat"/>
        <w:rPr>
          <w:rFonts w:ascii="Verdana" w:hAnsi="Verdana" w:cs="ComicSansMS"/>
        </w:rPr>
      </w:pPr>
    </w:p>
    <w:p w14:paraId="28476967" w14:textId="77777777" w:rsidR="00DD223E" w:rsidRPr="00DD223E" w:rsidRDefault="00DD223E" w:rsidP="00DD223E">
      <w:pPr>
        <w:pStyle w:val="Intetafsnitsformat"/>
        <w:rPr>
          <w:rFonts w:ascii="Verdana" w:hAnsi="Verdana" w:cs="ComicSansMS"/>
        </w:rPr>
      </w:pPr>
    </w:p>
    <w:p w14:paraId="56A36916" w14:textId="77777777" w:rsidR="00DD223E" w:rsidRPr="00DD223E" w:rsidRDefault="00DD223E" w:rsidP="00DD223E">
      <w:pPr>
        <w:pStyle w:val="Intetafsnitsformat"/>
        <w:rPr>
          <w:rFonts w:ascii="Verdana" w:hAnsi="Verdana" w:cs="ComicSansMS"/>
        </w:rPr>
      </w:pPr>
    </w:p>
    <w:p w14:paraId="56035492"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 </w:t>
      </w:r>
    </w:p>
    <w:p w14:paraId="58D04E3D" w14:textId="77777777" w:rsidR="00DD223E" w:rsidRPr="00DD223E" w:rsidRDefault="00DD223E" w:rsidP="00DD223E">
      <w:pPr>
        <w:pStyle w:val="Intetafsnitsformat"/>
        <w:rPr>
          <w:rFonts w:ascii="Verdana" w:hAnsi="Verdana" w:cs="ComicSansMS"/>
        </w:rPr>
      </w:pPr>
    </w:p>
    <w:p w14:paraId="4A5654E6" w14:textId="77777777" w:rsidR="00BE43FE" w:rsidRDefault="00BE43FE" w:rsidP="00DD223E">
      <w:pPr>
        <w:pStyle w:val="Intetafsnitsformat"/>
        <w:rPr>
          <w:rFonts w:ascii="Verdana" w:hAnsi="Verdana" w:cs="ComicSansMS"/>
        </w:rPr>
      </w:pPr>
    </w:p>
    <w:p w14:paraId="6D03D41E" w14:textId="77777777" w:rsidR="00BE43FE" w:rsidRDefault="00BE43FE" w:rsidP="00DD223E">
      <w:pPr>
        <w:pStyle w:val="Intetafsnitsformat"/>
        <w:rPr>
          <w:rFonts w:ascii="Verdana" w:hAnsi="Verdana" w:cs="ComicSansMS"/>
        </w:rPr>
      </w:pPr>
    </w:p>
    <w:p w14:paraId="46ED7790" w14:textId="77777777" w:rsidR="00BE43FE" w:rsidRDefault="00BE43FE" w:rsidP="00DD223E">
      <w:pPr>
        <w:pStyle w:val="Intetafsnitsformat"/>
        <w:rPr>
          <w:rFonts w:ascii="Verdana" w:hAnsi="Verdana" w:cs="ComicSansMS"/>
        </w:rPr>
      </w:pPr>
    </w:p>
    <w:p w14:paraId="1F10A21C" w14:textId="77777777" w:rsidR="00BE43FE" w:rsidRDefault="00BE43FE" w:rsidP="00DD223E">
      <w:pPr>
        <w:pStyle w:val="Intetafsnitsformat"/>
        <w:rPr>
          <w:rFonts w:ascii="Verdana" w:hAnsi="Verdana" w:cs="ComicSansMS"/>
        </w:rPr>
      </w:pPr>
    </w:p>
    <w:p w14:paraId="5C27DAFF" w14:textId="77777777" w:rsidR="00BE43FE" w:rsidRDefault="00BE43FE" w:rsidP="00DD223E">
      <w:pPr>
        <w:pStyle w:val="Intetafsnitsformat"/>
        <w:rPr>
          <w:rFonts w:ascii="Verdana" w:hAnsi="Verdana" w:cs="ComicSansMS"/>
        </w:rPr>
      </w:pPr>
    </w:p>
    <w:p w14:paraId="000945C7" w14:textId="77777777" w:rsidR="00BE43FE" w:rsidRDefault="00BE43FE" w:rsidP="00DD223E">
      <w:pPr>
        <w:pStyle w:val="Intetafsnitsformat"/>
        <w:rPr>
          <w:rFonts w:ascii="Verdana" w:hAnsi="Verdana" w:cs="ComicSansMS"/>
        </w:rPr>
      </w:pPr>
    </w:p>
    <w:p w14:paraId="7EC68E4C"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Længere kom Gordius ikke, fordi hunden Glad pludselig begyndte at trække kraftigt i sin snor. “Rolig hund!”, brølede Gorm. </w:t>
      </w:r>
    </w:p>
    <w:p w14:paraId="224E03DB" w14:textId="77777777" w:rsidR="00DD223E" w:rsidRPr="00DD223E" w:rsidRDefault="00DD223E" w:rsidP="00DD223E">
      <w:pPr>
        <w:pStyle w:val="Intetafsnitsformat"/>
        <w:rPr>
          <w:rFonts w:ascii="Verdana" w:hAnsi="Verdana" w:cs="ComicSansMS"/>
        </w:rPr>
      </w:pPr>
      <w:r w:rsidRPr="00DD223E">
        <w:rPr>
          <w:rFonts w:ascii="Verdana" w:hAnsi="Verdana" w:cs="ComicSansMS"/>
        </w:rPr>
        <w:t>Gordius ventede tålmodigt, til roen var genoprettet. Så sagde han: Mange ledere delegerer ikke til andre fordi de synes, det tager for lang tid, kræver for stor indsats. Foruden at de ofte mener, at de selv er bedre til at udføre opgaverne.</w:t>
      </w:r>
    </w:p>
    <w:p w14:paraId="25F6AE9E" w14:textId="77777777" w:rsidR="00DD223E" w:rsidRPr="00DD223E" w:rsidRDefault="00DD223E" w:rsidP="00DD223E">
      <w:pPr>
        <w:pStyle w:val="Intetafsnitsformat"/>
        <w:rPr>
          <w:rFonts w:ascii="Verdana" w:hAnsi="Verdana" w:cs="ComicSansMS"/>
        </w:rPr>
      </w:pPr>
      <w:r w:rsidRPr="00DD223E">
        <w:rPr>
          <w:rFonts w:ascii="Verdana" w:hAnsi="Verdana" w:cs="ComicSansMS"/>
        </w:rPr>
        <w:t>Men effektiv delegering er måske den bedste løftestang til at lederen får mere tid til overs til at tage sig af andre aktiviteter, der kan være mere produktive. God delegering betyder vækst både for mennesker og organisationer.</w:t>
      </w:r>
    </w:p>
    <w:p w14:paraId="0395B6DF" w14:textId="77777777" w:rsidR="00DD223E" w:rsidRPr="00DD223E" w:rsidRDefault="00DD223E" w:rsidP="00DD223E">
      <w:pPr>
        <w:pStyle w:val="Intetafsnitsformat"/>
        <w:rPr>
          <w:rFonts w:ascii="Verdana" w:hAnsi="Verdana" w:cs="ComicSansMS"/>
        </w:rPr>
      </w:pPr>
    </w:p>
    <w:p w14:paraId="219549D4" w14:textId="77777777" w:rsidR="00DD223E" w:rsidRPr="00DD223E" w:rsidRDefault="00DD223E" w:rsidP="00DD223E">
      <w:pPr>
        <w:pStyle w:val="Intetafsnitsformat"/>
        <w:rPr>
          <w:rFonts w:ascii="Verdana" w:hAnsi="Verdana" w:cs="ComicSansMS"/>
        </w:rPr>
      </w:pPr>
      <w:r w:rsidRPr="00DD223E">
        <w:rPr>
          <w:rFonts w:ascii="Verdana" w:hAnsi="Verdana" w:cs="ComicSansMS"/>
        </w:rPr>
        <w:lastRenderedPageBreak/>
        <w:t>Der er to grundlæggende former for delegering,</w:t>
      </w:r>
    </w:p>
    <w:p w14:paraId="773E020F" w14:textId="77777777" w:rsidR="00DD223E" w:rsidRPr="00DD223E" w:rsidRDefault="00DD223E" w:rsidP="00DD223E">
      <w:pPr>
        <w:pStyle w:val="Intetafsnitsformat"/>
        <w:rPr>
          <w:rFonts w:ascii="Verdana" w:hAnsi="Verdana" w:cs="ComicSansMS"/>
        </w:rPr>
      </w:pPr>
    </w:p>
    <w:p w14:paraId="20E1F48F" w14:textId="77777777" w:rsidR="00DD223E" w:rsidRPr="00DD223E" w:rsidRDefault="00DD223E" w:rsidP="00DD223E">
      <w:pPr>
        <w:pStyle w:val="Intetafsnitsformat"/>
        <w:jc w:val="center"/>
        <w:rPr>
          <w:rFonts w:ascii="Verdana" w:hAnsi="Verdana" w:cs="ComicSansMS"/>
        </w:rPr>
      </w:pPr>
      <w:r w:rsidRPr="00DD223E">
        <w:rPr>
          <w:rFonts w:ascii="Verdana" w:hAnsi="Verdana" w:cs="ComicSansMS-Bold"/>
          <w:b/>
          <w:bCs/>
        </w:rPr>
        <w:t>delegering “med snor”</w:t>
      </w:r>
    </w:p>
    <w:p w14:paraId="176FD636" w14:textId="77777777" w:rsidR="00DD223E" w:rsidRPr="00DD223E" w:rsidRDefault="00DD223E" w:rsidP="00DD223E">
      <w:pPr>
        <w:pStyle w:val="Intetafsnitsformat"/>
        <w:jc w:val="center"/>
        <w:rPr>
          <w:rFonts w:ascii="Verdana" w:hAnsi="Verdana" w:cs="ComicSansMS"/>
        </w:rPr>
      </w:pPr>
    </w:p>
    <w:p w14:paraId="38799B4D" w14:textId="77777777" w:rsidR="00DD223E" w:rsidRPr="00DD223E" w:rsidRDefault="00DD223E" w:rsidP="00DD223E">
      <w:pPr>
        <w:pStyle w:val="Intetafsnitsformat"/>
        <w:jc w:val="center"/>
        <w:rPr>
          <w:rFonts w:ascii="Verdana" w:hAnsi="Verdana" w:cs="ComicSansMS"/>
        </w:rPr>
      </w:pPr>
      <w:r w:rsidRPr="00DD223E">
        <w:rPr>
          <w:rFonts w:ascii="Verdana" w:hAnsi="Verdana" w:cs="ComicSansMS"/>
        </w:rPr>
        <w:t>og</w:t>
      </w:r>
    </w:p>
    <w:p w14:paraId="2C47AFF7" w14:textId="77777777" w:rsidR="00DD223E" w:rsidRPr="00DD223E" w:rsidRDefault="00DD223E" w:rsidP="00DD223E">
      <w:pPr>
        <w:pStyle w:val="Intetafsnitsformat"/>
        <w:jc w:val="center"/>
        <w:rPr>
          <w:rFonts w:ascii="Verdana" w:hAnsi="Verdana" w:cs="ComicSansMS"/>
        </w:rPr>
      </w:pPr>
    </w:p>
    <w:p w14:paraId="55366C26" w14:textId="77777777" w:rsidR="00DD223E" w:rsidRPr="00DD223E" w:rsidRDefault="00DD223E" w:rsidP="00DD223E">
      <w:pPr>
        <w:pStyle w:val="Intetafsnitsformat"/>
        <w:jc w:val="center"/>
        <w:rPr>
          <w:rFonts w:ascii="Verdana" w:hAnsi="Verdana" w:cs="ComicSansMS-Bold"/>
          <w:b/>
          <w:bCs/>
        </w:rPr>
      </w:pPr>
      <w:r w:rsidRPr="00DD223E">
        <w:rPr>
          <w:rFonts w:ascii="Verdana" w:hAnsi="Verdana" w:cs="ComicSansMS-Bold"/>
          <w:b/>
          <w:bCs/>
        </w:rPr>
        <w:t>delegering “uden snor”.</w:t>
      </w:r>
    </w:p>
    <w:p w14:paraId="23DFCA58" w14:textId="77777777" w:rsidR="00DD223E" w:rsidRPr="00DD223E" w:rsidRDefault="00DD223E" w:rsidP="00DD223E">
      <w:pPr>
        <w:pStyle w:val="Intetafsnitsformat"/>
        <w:jc w:val="center"/>
        <w:rPr>
          <w:rFonts w:ascii="Verdana" w:hAnsi="Verdana" w:cs="ComicSansMS"/>
        </w:rPr>
      </w:pPr>
    </w:p>
    <w:p w14:paraId="5B6251F5"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Gordius kiggede medfølende ned på hunden Glad, der med sin iver var ved at blive kvalt i sin alt for stramme snor. </w:t>
      </w:r>
    </w:p>
    <w:p w14:paraId="65EF027D" w14:textId="77777777" w:rsidR="00DD223E" w:rsidRPr="00DD223E" w:rsidRDefault="00DD223E" w:rsidP="00DD223E">
      <w:pPr>
        <w:pStyle w:val="Intetafsnitsformat"/>
        <w:rPr>
          <w:rFonts w:ascii="Verdana" w:hAnsi="Verdana" w:cs="ComicSansMS"/>
        </w:rPr>
      </w:pPr>
    </w:p>
    <w:p w14:paraId="1D3F5120" w14:textId="77777777" w:rsidR="00DD223E" w:rsidRPr="00DD223E" w:rsidRDefault="00DD223E" w:rsidP="00DD223E">
      <w:pPr>
        <w:pStyle w:val="Intetafsnitsformat"/>
        <w:rPr>
          <w:rFonts w:ascii="Verdana" w:hAnsi="Verdana" w:cs="ComicSansMS"/>
        </w:rPr>
      </w:pPr>
      <w:r w:rsidRPr="00DD223E">
        <w:rPr>
          <w:rFonts w:ascii="Verdana" w:hAnsi="Verdana" w:cs="ComicSansMS"/>
        </w:rPr>
        <w:t>Så fortsatte han:</w:t>
      </w:r>
    </w:p>
    <w:p w14:paraId="2117F8B1" w14:textId="77777777" w:rsidR="00DD223E" w:rsidRPr="00DD223E" w:rsidRDefault="00DD223E" w:rsidP="00DD223E">
      <w:pPr>
        <w:pStyle w:val="Intetafsnitsformat"/>
        <w:rPr>
          <w:rFonts w:ascii="Verdana" w:hAnsi="Verdana" w:cs="ComicSansMS"/>
        </w:rPr>
      </w:pPr>
    </w:p>
    <w:p w14:paraId="2FAC5D64" w14:textId="77777777" w:rsidR="00DD223E" w:rsidRPr="00DD223E" w:rsidRDefault="00DD223E" w:rsidP="00DD223E">
      <w:pPr>
        <w:pStyle w:val="Intetafsnitsformat"/>
        <w:rPr>
          <w:rFonts w:ascii="Verdana" w:hAnsi="Verdana" w:cs="ComicSansMS"/>
        </w:rPr>
      </w:pPr>
      <w:r w:rsidRPr="00DD223E">
        <w:rPr>
          <w:rFonts w:ascii="Verdana" w:hAnsi="Verdana" w:cs="ComicSansMS"/>
        </w:rPr>
        <w:t>Delegering ”Med snor” betyder: Gør det på den måde, som jeg fortæller dig, og kom tilbage, så skal jeg fortælle dig, hvad det næste er, du så skal gøre.</w:t>
      </w:r>
    </w:p>
    <w:p w14:paraId="02879CEC" w14:textId="77777777" w:rsidR="00DD223E" w:rsidRPr="00DD223E" w:rsidRDefault="00DD223E" w:rsidP="00DD223E">
      <w:pPr>
        <w:pStyle w:val="Intetafsnitsformat"/>
        <w:rPr>
          <w:rFonts w:ascii="Verdana" w:hAnsi="Verdana" w:cs="ComicSansMS"/>
        </w:rPr>
      </w:pPr>
      <w:r w:rsidRPr="00DD223E">
        <w:rPr>
          <w:rFonts w:ascii="Verdana" w:hAnsi="Verdana" w:cs="ComicSansMS"/>
        </w:rPr>
        <w:t>Denne form kan være udmærket, hvis det er en person, der er helt uøvet i at skulle udføre en opgave, men bruges den i dagligdagen, vil den kun give problemer.</w:t>
      </w:r>
    </w:p>
    <w:p w14:paraId="279BCA2D" w14:textId="77777777" w:rsidR="00DD223E" w:rsidRPr="00DD223E" w:rsidRDefault="00DD223E" w:rsidP="00DD223E">
      <w:pPr>
        <w:pStyle w:val="Intetafsnitsformat"/>
        <w:rPr>
          <w:rFonts w:ascii="Verdana" w:hAnsi="Verdana" w:cs="ComicSansMS"/>
        </w:rPr>
      </w:pPr>
    </w:p>
    <w:p w14:paraId="1EA7DBEC" w14:textId="77777777" w:rsidR="00DD223E" w:rsidRPr="00DD223E" w:rsidRDefault="00DD223E" w:rsidP="00DD223E">
      <w:pPr>
        <w:pStyle w:val="Intetafsnitsformat"/>
        <w:rPr>
          <w:rFonts w:ascii="Verdana" w:hAnsi="Verdana" w:cs="ComicSansMS"/>
        </w:rPr>
      </w:pPr>
      <w:r w:rsidRPr="00DD223E">
        <w:rPr>
          <w:rFonts w:ascii="Verdana" w:hAnsi="Verdana" w:cs="ComicSansMS"/>
        </w:rPr>
        <w:t>Ved delegering “uden snor” begynder man med at sikre sig, at den medarbejder, der skal udføre opgaven, nu også har de evner og de muligheder, der skal til for at klare det.</w:t>
      </w:r>
    </w:p>
    <w:p w14:paraId="28ACA05D"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 </w:t>
      </w:r>
    </w:p>
    <w:p w14:paraId="0190C909"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Den </w:t>
      </w:r>
      <w:proofErr w:type="spellStart"/>
      <w:r w:rsidRPr="00DD223E">
        <w:rPr>
          <w:rFonts w:ascii="Verdana" w:hAnsi="Verdana" w:cs="ComicSansMS"/>
        </w:rPr>
        <w:t>focuserer</w:t>
      </w:r>
      <w:proofErr w:type="spellEnd"/>
      <w:r w:rsidRPr="00DD223E">
        <w:rPr>
          <w:rFonts w:ascii="Verdana" w:hAnsi="Verdana" w:cs="ComicSansMS"/>
        </w:rPr>
        <w:t xml:space="preserve"> på resultatet i stedet for på metoden. Den tillader medarbejderen selv  at vælge metode og gør ham eller hende ansvarlig for resultatet. I begyndelsen vil denne metode måske tage længere tid, men det er sikkert, at denne tid kommer mangefold tilbage. Så det er en god investering i fremtiden.</w:t>
      </w:r>
    </w:p>
    <w:p w14:paraId="2A7D090E" w14:textId="77777777" w:rsidR="00DD223E" w:rsidRPr="00DD223E" w:rsidRDefault="00DD223E" w:rsidP="00DD223E">
      <w:pPr>
        <w:pStyle w:val="Intetafsnitsformat"/>
        <w:rPr>
          <w:rFonts w:ascii="Verdana" w:hAnsi="Verdana" w:cs="ComicSansMS"/>
        </w:rPr>
      </w:pPr>
    </w:p>
    <w:p w14:paraId="19D12D10" w14:textId="77777777" w:rsidR="00DD223E" w:rsidRPr="00DD223E" w:rsidRDefault="00DD223E" w:rsidP="00DD223E">
      <w:pPr>
        <w:pStyle w:val="Intetafsnitsformat"/>
        <w:rPr>
          <w:rFonts w:ascii="Verdana" w:hAnsi="Verdana" w:cs="ComicSansMS"/>
        </w:rPr>
      </w:pPr>
      <w:r w:rsidRPr="00DD223E">
        <w:rPr>
          <w:rFonts w:ascii="Verdana" w:hAnsi="Verdana" w:cs="ComicSansMS"/>
        </w:rPr>
        <w:t>“Huskereglen” for delegering uden snor er MGR. BB.</w:t>
      </w:r>
    </w:p>
    <w:p w14:paraId="08BA8F07" w14:textId="77777777" w:rsidR="00DD223E" w:rsidRPr="00DD223E" w:rsidRDefault="00DD223E" w:rsidP="00DD223E">
      <w:pPr>
        <w:pStyle w:val="Intetafsnitsformat"/>
        <w:rPr>
          <w:rFonts w:ascii="Verdana" w:hAnsi="Verdana" w:cs="ComicSansMS"/>
        </w:rPr>
      </w:pPr>
    </w:p>
    <w:p w14:paraId="780DB0F5" w14:textId="77777777" w:rsidR="00DD223E" w:rsidRPr="00DD223E" w:rsidRDefault="00DD223E" w:rsidP="00DD223E">
      <w:pPr>
        <w:pStyle w:val="Intetafsnitsformat"/>
        <w:rPr>
          <w:rFonts w:ascii="Verdana" w:hAnsi="Verdana" w:cs="ComicSansMS"/>
        </w:rPr>
      </w:pPr>
      <w:r w:rsidRPr="00DD223E">
        <w:rPr>
          <w:rFonts w:ascii="Verdana" w:hAnsi="Verdana" w:cs="ComicSansMS"/>
        </w:rPr>
        <w:t>Det står for</w:t>
      </w:r>
    </w:p>
    <w:p w14:paraId="404A8C0C" w14:textId="77777777" w:rsidR="00DD223E" w:rsidRPr="00DD223E" w:rsidRDefault="00DD223E" w:rsidP="00DD223E">
      <w:pPr>
        <w:pStyle w:val="Intetafsnitsformat"/>
        <w:rPr>
          <w:rFonts w:ascii="Verdana" w:hAnsi="Verdana" w:cs="ComicSansMS"/>
        </w:rPr>
      </w:pPr>
    </w:p>
    <w:p w14:paraId="06EB6CEC"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1. </w:t>
      </w:r>
      <w:r w:rsidRPr="000247B4">
        <w:rPr>
          <w:rFonts w:ascii="Verdana" w:hAnsi="Verdana" w:cs="ComicSansMS"/>
          <w:b/>
        </w:rPr>
        <w:t>MÅL</w:t>
      </w:r>
      <w:r w:rsidRPr="00DD223E">
        <w:rPr>
          <w:rFonts w:ascii="Verdana" w:hAnsi="Verdana" w:cs="ComicSansMS"/>
        </w:rPr>
        <w:t xml:space="preserve"> Skab en gensidig forståelse for, hvad der skal opnås. </w:t>
      </w:r>
      <w:proofErr w:type="spellStart"/>
      <w:r w:rsidRPr="00DD223E">
        <w:rPr>
          <w:rFonts w:ascii="Verdana" w:hAnsi="Verdana" w:cs="ComicSansMS"/>
        </w:rPr>
        <w:t>Focuser</w:t>
      </w:r>
      <w:proofErr w:type="spellEnd"/>
      <w:r w:rsidRPr="00DD223E">
        <w:rPr>
          <w:rFonts w:ascii="Verdana" w:hAnsi="Verdana" w:cs="ComicSansMS"/>
        </w:rPr>
        <w:t xml:space="preserve"> på hvad og ikke på hvordan -  på resultatet og ikke på metoden.</w:t>
      </w:r>
    </w:p>
    <w:p w14:paraId="10BE54EE" w14:textId="77777777" w:rsidR="00DD223E" w:rsidRPr="00DD223E" w:rsidRDefault="00DD223E" w:rsidP="00DD223E">
      <w:pPr>
        <w:pStyle w:val="Intetafsnitsformat"/>
        <w:rPr>
          <w:rFonts w:ascii="Verdana" w:hAnsi="Verdana" w:cs="ComicSansMS"/>
        </w:rPr>
      </w:pPr>
    </w:p>
    <w:p w14:paraId="70CCF4F7"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2. </w:t>
      </w:r>
      <w:r w:rsidRPr="000247B4">
        <w:rPr>
          <w:rFonts w:ascii="Verdana" w:hAnsi="Verdana" w:cs="ComicSansMS"/>
          <w:b/>
        </w:rPr>
        <w:t>GRÆNSER</w:t>
      </w:r>
      <w:r w:rsidRPr="00DD223E">
        <w:rPr>
          <w:rFonts w:ascii="Verdana" w:hAnsi="Verdana" w:cs="ComicSansMS"/>
        </w:rPr>
        <w:t xml:space="preserve">  Beslut hvilke frihedsgrader medarbejderen kan bevæge sig inden for ved løsningen af opgaven. Advar gerne mod eventuelle faldgruber, du kan se, men undlad at beskrive </w:t>
      </w:r>
      <w:r w:rsidRPr="00DD223E">
        <w:rPr>
          <w:rFonts w:ascii="Verdana" w:hAnsi="Verdana" w:cs="ComicSansMS"/>
        </w:rPr>
        <w:tab/>
        <w:t>hvad der skal gøres.</w:t>
      </w:r>
    </w:p>
    <w:p w14:paraId="01DEA504" w14:textId="77777777" w:rsidR="00DD223E" w:rsidRPr="00DD223E" w:rsidRDefault="00DD223E" w:rsidP="00DD223E">
      <w:pPr>
        <w:pStyle w:val="Intetafsnitsformat"/>
        <w:rPr>
          <w:rFonts w:ascii="Verdana" w:hAnsi="Verdana" w:cs="ComicSansMS"/>
        </w:rPr>
      </w:pPr>
    </w:p>
    <w:p w14:paraId="556D328A"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3. </w:t>
      </w:r>
      <w:r w:rsidRPr="000247B4">
        <w:rPr>
          <w:rFonts w:ascii="Verdana" w:hAnsi="Verdana" w:cs="ComicSansMS"/>
          <w:b/>
        </w:rPr>
        <w:t>RESSOURCER</w:t>
      </w:r>
      <w:r w:rsidRPr="00DD223E">
        <w:rPr>
          <w:rFonts w:ascii="Verdana" w:hAnsi="Verdana" w:cs="ComicSansMS"/>
        </w:rPr>
        <w:t xml:space="preserve">  Fortæl om de menneskelige, økonomiske eller tekniske ressourcer, der er til rådighed.</w:t>
      </w:r>
    </w:p>
    <w:p w14:paraId="5938B8CB" w14:textId="77777777" w:rsidR="00DD223E" w:rsidRPr="00DD223E" w:rsidRDefault="00DD223E" w:rsidP="00DD223E">
      <w:pPr>
        <w:pStyle w:val="Intetafsnitsformat"/>
        <w:rPr>
          <w:rFonts w:ascii="Verdana" w:hAnsi="Verdana" w:cs="ComicSansMS"/>
        </w:rPr>
      </w:pPr>
    </w:p>
    <w:p w14:paraId="70161A5C"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4. </w:t>
      </w:r>
      <w:r w:rsidRPr="000247B4">
        <w:rPr>
          <w:rFonts w:ascii="Verdana" w:hAnsi="Verdana" w:cs="ComicSansMS"/>
          <w:b/>
        </w:rPr>
        <w:t>BEDØMMELSE</w:t>
      </w:r>
      <w:r w:rsidRPr="00DD223E">
        <w:rPr>
          <w:rFonts w:ascii="Verdana" w:hAnsi="Verdana" w:cs="ComicSansMS"/>
        </w:rPr>
        <w:t xml:space="preserve">  Fortæl om de kriterier, som du vil måle medarbejderens resultat på, og fortæl om det nøjagtige tidspunkt, hvor denne bedømmelse vil ske.</w:t>
      </w:r>
    </w:p>
    <w:p w14:paraId="1AFE3ABA" w14:textId="77777777" w:rsidR="00DD223E" w:rsidRPr="00DD223E" w:rsidRDefault="00DD223E" w:rsidP="00DD223E">
      <w:pPr>
        <w:pStyle w:val="Intetafsnitsformat"/>
        <w:rPr>
          <w:rFonts w:ascii="Verdana" w:hAnsi="Verdana" w:cs="ComicSansMS"/>
        </w:rPr>
      </w:pPr>
    </w:p>
    <w:p w14:paraId="261FBC6D" w14:textId="77777777" w:rsidR="00DD223E" w:rsidRPr="00DD223E" w:rsidRDefault="00DD223E" w:rsidP="00DD223E">
      <w:pPr>
        <w:pStyle w:val="Intetafsnitsformat"/>
        <w:rPr>
          <w:rFonts w:ascii="Verdana" w:hAnsi="Verdana" w:cs="ComicSansMS"/>
        </w:rPr>
      </w:pPr>
      <w:r w:rsidRPr="00DD223E">
        <w:rPr>
          <w:rFonts w:ascii="Verdana" w:hAnsi="Verdana" w:cs="ComicSansMS"/>
        </w:rPr>
        <w:lastRenderedPageBreak/>
        <w:t xml:space="preserve">5. </w:t>
      </w:r>
      <w:r w:rsidRPr="000247B4">
        <w:rPr>
          <w:rFonts w:ascii="Verdana" w:hAnsi="Verdana" w:cs="ComicSansMS"/>
          <w:b/>
        </w:rPr>
        <w:t>BETYDNING</w:t>
      </w:r>
      <w:r w:rsidRPr="00DD223E">
        <w:rPr>
          <w:rFonts w:ascii="Verdana" w:hAnsi="Verdana" w:cs="ComicSansMS"/>
        </w:rPr>
        <w:t xml:space="preserve">  Fortæl medarbejderen om den betydning, som et godt - eller dårligt - resultat af arbejdet vil have for virksomheden og for ham selv.</w:t>
      </w:r>
    </w:p>
    <w:p w14:paraId="2A8C66AF" w14:textId="77777777" w:rsidR="00DD223E" w:rsidRPr="00DD223E" w:rsidRDefault="00BE43FE" w:rsidP="00DD223E">
      <w:pPr>
        <w:pStyle w:val="Intetafsnitsformat"/>
        <w:rPr>
          <w:rFonts w:ascii="Verdana" w:hAnsi="Verdana" w:cs="ComicSansMS"/>
        </w:rPr>
      </w:pPr>
      <w:r>
        <w:rPr>
          <w:rFonts w:ascii="Verdana" w:hAnsi="Verdana" w:cs="ComicSansMS"/>
          <w:noProof/>
          <w:lang w:eastAsia="da-DK"/>
        </w:rPr>
        <w:drawing>
          <wp:anchor distT="0" distB="0" distL="114300" distR="114300" simplePos="0" relativeHeight="251659264" behindDoc="0" locked="0" layoutInCell="1" allowOverlap="1" wp14:anchorId="1818943E" wp14:editId="01FBC620">
            <wp:simplePos x="0" y="0"/>
            <wp:positionH relativeFrom="column">
              <wp:posOffset>4166235</wp:posOffset>
            </wp:positionH>
            <wp:positionV relativeFrom="paragraph">
              <wp:posOffset>129540</wp:posOffset>
            </wp:positionV>
            <wp:extent cx="1838960" cy="2715895"/>
            <wp:effectExtent l="0" t="0" r="0" b="1905"/>
            <wp:wrapTight wrapText="bothSides">
              <wp:wrapPolygon edited="0">
                <wp:start x="11635" y="808"/>
                <wp:lineTo x="7160" y="2020"/>
                <wp:lineTo x="5967" y="2626"/>
                <wp:lineTo x="6564" y="7676"/>
                <wp:lineTo x="0" y="8888"/>
                <wp:lineTo x="0" y="10101"/>
                <wp:lineTo x="597" y="10909"/>
                <wp:lineTo x="5072" y="14141"/>
                <wp:lineTo x="6564" y="17373"/>
                <wp:lineTo x="895" y="17979"/>
                <wp:lineTo x="6564" y="20605"/>
                <wp:lineTo x="6564" y="20807"/>
                <wp:lineTo x="11039" y="21413"/>
                <wp:lineTo x="14320" y="21413"/>
                <wp:lineTo x="15812" y="21211"/>
                <wp:lineTo x="17602" y="20807"/>
                <wp:lineTo x="18199" y="14141"/>
                <wp:lineTo x="20586" y="10909"/>
                <wp:lineTo x="20586" y="7676"/>
                <wp:lineTo x="15812" y="4242"/>
                <wp:lineTo x="14917" y="2222"/>
                <wp:lineTo x="14022" y="808"/>
                <wp:lineTo x="11635" y="808"/>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geringshånd kopi.psd"/>
                    <pic:cNvPicPr/>
                  </pic:nvPicPr>
                  <pic:blipFill>
                    <a:blip r:embed="rId6">
                      <a:extLst>
                        <a:ext uri="{28A0092B-C50C-407E-A947-70E740481C1C}">
                          <a14:useLocalDpi xmlns:a14="http://schemas.microsoft.com/office/drawing/2010/main" val="0"/>
                        </a:ext>
                      </a:extLst>
                    </a:blip>
                    <a:stretch>
                      <a:fillRect/>
                    </a:stretch>
                  </pic:blipFill>
                  <pic:spPr>
                    <a:xfrm>
                      <a:off x="0" y="0"/>
                      <a:ext cx="1838960" cy="2715895"/>
                    </a:xfrm>
                    <a:prstGeom prst="rect">
                      <a:avLst/>
                    </a:prstGeom>
                  </pic:spPr>
                </pic:pic>
              </a:graphicData>
            </a:graphic>
            <wp14:sizeRelH relativeFrom="page">
              <wp14:pctWidth>0</wp14:pctWidth>
            </wp14:sizeRelH>
            <wp14:sizeRelV relativeFrom="page">
              <wp14:pctHeight>0</wp14:pctHeight>
            </wp14:sizeRelV>
          </wp:anchor>
        </w:drawing>
      </w:r>
    </w:p>
    <w:p w14:paraId="674C0D2E" w14:textId="77777777" w:rsidR="00DD223E" w:rsidRPr="00DD223E" w:rsidRDefault="00DD223E" w:rsidP="00DD223E">
      <w:pPr>
        <w:pStyle w:val="Intetafsnitsformat"/>
        <w:rPr>
          <w:rFonts w:ascii="Verdana" w:hAnsi="Verdana" w:cs="ComicSansMS"/>
        </w:rPr>
      </w:pPr>
      <w:r w:rsidRPr="00DD223E">
        <w:rPr>
          <w:rFonts w:ascii="Verdana" w:hAnsi="Verdana" w:cs="ComicSansMS"/>
        </w:rPr>
        <w:t>Vi ved begge, at alt nyt er svært.</w:t>
      </w:r>
    </w:p>
    <w:p w14:paraId="6BA29418"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 </w:t>
      </w:r>
    </w:p>
    <w:p w14:paraId="57185C9F"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Når du bruger disse fem punkter, Gorm, </w:t>
      </w:r>
    </w:p>
    <w:p w14:paraId="5CA61BFF" w14:textId="77777777" w:rsidR="00DD223E" w:rsidRPr="00DD223E" w:rsidRDefault="00DD223E" w:rsidP="00DD223E">
      <w:pPr>
        <w:pStyle w:val="Intetafsnitsformat"/>
        <w:rPr>
          <w:rFonts w:ascii="Verdana" w:hAnsi="Verdana" w:cs="ComicSansMS"/>
        </w:rPr>
      </w:pPr>
      <w:r w:rsidRPr="00DD223E">
        <w:rPr>
          <w:rFonts w:ascii="Verdana" w:hAnsi="Verdana" w:cs="ComicSansMS"/>
        </w:rPr>
        <w:t>vil det bringe det bedste frem i dine</w:t>
      </w:r>
    </w:p>
    <w:p w14:paraId="6B8CF67A" w14:textId="77777777" w:rsidR="00DD223E" w:rsidRPr="00DD223E" w:rsidRDefault="00DD223E" w:rsidP="00DD223E">
      <w:pPr>
        <w:pStyle w:val="Intetafsnitsformat"/>
        <w:rPr>
          <w:rFonts w:ascii="Verdana" w:hAnsi="Verdana" w:cs="ComicSansMS"/>
        </w:rPr>
      </w:pPr>
      <w:r w:rsidRPr="00DD223E">
        <w:rPr>
          <w:rFonts w:ascii="Verdana" w:hAnsi="Verdana" w:cs="ComicSansMS"/>
        </w:rPr>
        <w:t xml:space="preserve">medarbejdere. </w:t>
      </w:r>
    </w:p>
    <w:p w14:paraId="19D8954B" w14:textId="77777777" w:rsidR="00DD223E" w:rsidRPr="00DD223E" w:rsidRDefault="00DD223E" w:rsidP="00DD223E">
      <w:pPr>
        <w:pStyle w:val="Intetafsnitsformat"/>
        <w:rPr>
          <w:rFonts w:ascii="Verdana" w:hAnsi="Verdana" w:cs="ComicSansMS"/>
        </w:rPr>
      </w:pPr>
    </w:p>
    <w:p w14:paraId="24E4122C" w14:textId="77777777" w:rsidR="00DD223E" w:rsidRPr="00DD223E" w:rsidRDefault="00DD223E" w:rsidP="00DD223E">
      <w:pPr>
        <w:pStyle w:val="Intetafsnitsformat"/>
        <w:rPr>
          <w:rFonts w:ascii="Verdana" w:hAnsi="Verdana" w:cs="ComicSansMS"/>
        </w:rPr>
      </w:pPr>
    </w:p>
    <w:p w14:paraId="5C99F71A" w14:textId="77777777" w:rsidR="00DD223E" w:rsidRPr="00DD223E" w:rsidRDefault="00DD223E" w:rsidP="00DD223E">
      <w:pPr>
        <w:pStyle w:val="Intetafsnitsformat"/>
        <w:rPr>
          <w:rFonts w:ascii="Verdana" w:hAnsi="Verdana" w:cs="ComicSansMS"/>
        </w:rPr>
      </w:pPr>
      <w:r w:rsidRPr="00DD223E">
        <w:rPr>
          <w:rFonts w:ascii="Verdana" w:hAnsi="Verdana" w:cs="ComicSansMS"/>
        </w:rPr>
        <w:tab/>
      </w:r>
      <w:r w:rsidRPr="00DD223E">
        <w:rPr>
          <w:rFonts w:ascii="Verdana" w:hAnsi="Verdana" w:cs="ComicSansMS"/>
        </w:rPr>
        <w:tab/>
        <w:t>Prøv det!</w:t>
      </w:r>
    </w:p>
    <w:p w14:paraId="19A98779" w14:textId="77777777" w:rsidR="00DD223E" w:rsidRPr="00DD223E" w:rsidRDefault="00DD223E" w:rsidP="00DD223E">
      <w:pPr>
        <w:pStyle w:val="Intetafsnitsformat"/>
        <w:rPr>
          <w:rFonts w:ascii="Verdana" w:hAnsi="Verdana" w:cs="ComicSansMS"/>
        </w:rPr>
      </w:pPr>
    </w:p>
    <w:p w14:paraId="17BEFD6F" w14:textId="77777777" w:rsidR="00342868" w:rsidRPr="00DD223E" w:rsidRDefault="002528F7">
      <w:pPr>
        <w:rPr>
          <w:rFonts w:ascii="Verdana" w:hAnsi="Verdana"/>
        </w:rPr>
      </w:pPr>
    </w:p>
    <w:sectPr w:rsidR="00342868" w:rsidRPr="00DD223E" w:rsidSect="006533DF">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omicSansMS">
    <w:altName w:val="Comic Sans MS"/>
    <w:panose1 w:val="00000000000000000000"/>
    <w:charset w:val="4D"/>
    <w:family w:val="auto"/>
    <w:notTrueType/>
    <w:pitch w:val="default"/>
    <w:sig w:usb0="00000003" w:usb1="00000000" w:usb2="00000000" w:usb3="00000000" w:csb0="00000001" w:csb1="00000000"/>
  </w:font>
  <w:font w:name="ComicSansMS-Bold">
    <w:altName w:val="Comic Sans MS"/>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23E"/>
    <w:rsid w:val="000247B4"/>
    <w:rsid w:val="002528F7"/>
    <w:rsid w:val="003169D1"/>
    <w:rsid w:val="003D7BAC"/>
    <w:rsid w:val="006652FA"/>
    <w:rsid w:val="00A55443"/>
    <w:rsid w:val="00BE43FE"/>
    <w:rsid w:val="00CB2B2D"/>
    <w:rsid w:val="00DD223E"/>
    <w:rsid w:val="00E7759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1DA9E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a-DK"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BC0"/>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ntetafsnitsformat">
    <w:name w:val="[Intet afsnitsformat]"/>
    <w:rsid w:val="00DD223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Markeringsbobletekst">
    <w:name w:val="Balloon Text"/>
    <w:basedOn w:val="Normal"/>
    <w:link w:val="MarkeringsbobletekstTegn"/>
    <w:uiPriority w:val="99"/>
    <w:semiHidden/>
    <w:unhideWhenUsed/>
    <w:rsid w:val="00BE43F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E43FE"/>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a-DK"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BC0"/>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ntetafsnitsformat">
    <w:name w:val="[Intet afsnitsformat]"/>
    <w:rsid w:val="00DD223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Markeringsbobletekst">
    <w:name w:val="Balloon Text"/>
    <w:basedOn w:val="Normal"/>
    <w:link w:val="MarkeringsbobletekstTegn"/>
    <w:uiPriority w:val="99"/>
    <w:semiHidden/>
    <w:unhideWhenUsed/>
    <w:rsid w:val="00BE43F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E43FE"/>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470</Words>
  <Characters>2871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Bern Nielsen</dc:creator>
  <cp:lastModifiedBy>BNP</cp:lastModifiedBy>
  <cp:revision>3</cp:revision>
  <dcterms:created xsi:type="dcterms:W3CDTF">2012-01-03T16:37:00Z</dcterms:created>
  <dcterms:modified xsi:type="dcterms:W3CDTF">2012-03-16T08:50:00Z</dcterms:modified>
</cp:coreProperties>
</file>